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84298">
        <w:rPr>
          <w:b/>
          <w:caps/>
          <w:sz w:val="24"/>
          <w:szCs w:val="24"/>
        </w:rPr>
        <w:t>05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E7AEB">
        <w:rPr>
          <w:b/>
          <w:caps/>
          <w:sz w:val="24"/>
          <w:szCs w:val="24"/>
        </w:rPr>
        <w:t>19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84298">
        <w:rPr>
          <w:b/>
          <w:sz w:val="24"/>
          <w:szCs w:val="24"/>
        </w:rPr>
        <w:t>17 апреля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56E1E">
        <w:rPr>
          <w:b/>
          <w:sz w:val="24"/>
          <w:szCs w:val="24"/>
        </w:rPr>
        <w:t>25</w:t>
      </w:r>
      <w:r w:rsidR="00A85D9B">
        <w:rPr>
          <w:b/>
          <w:sz w:val="24"/>
          <w:szCs w:val="24"/>
        </w:rPr>
        <w:t>-02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12AE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Э.Г.П.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84298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</w:t>
      </w:r>
      <w:r w:rsidR="005E7AEB">
        <w:rPr>
          <w:sz w:val="24"/>
          <w:szCs w:val="24"/>
        </w:rPr>
        <w:t>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556E1E">
        <w:rPr>
          <w:sz w:val="24"/>
          <w:szCs w:val="24"/>
        </w:rPr>
        <w:t>адвокат</w:t>
      </w:r>
      <w:r w:rsidR="0062343A">
        <w:rPr>
          <w:sz w:val="24"/>
          <w:szCs w:val="24"/>
        </w:rPr>
        <w:t>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56E1E">
        <w:rPr>
          <w:sz w:val="24"/>
          <w:szCs w:val="24"/>
        </w:rPr>
        <w:t>25</w:t>
      </w:r>
      <w:r w:rsidR="00A85D9B">
        <w:rPr>
          <w:sz w:val="24"/>
          <w:szCs w:val="24"/>
        </w:rPr>
        <w:t>-02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56E1E" w:rsidRPr="00556E1E">
        <w:rPr>
          <w:sz w:val="24"/>
          <w:szCs w:val="24"/>
        </w:rPr>
        <w:t xml:space="preserve">01.02.2023г. в Адвокатскую палату Московской области поступило </w:t>
      </w:r>
      <w:bookmarkStart w:id="2" w:name="_Hlk511817132"/>
      <w:r w:rsidR="00556E1E" w:rsidRPr="00556E1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556E1E" w:rsidRPr="00556E1E">
        <w:rPr>
          <w:sz w:val="24"/>
          <w:szCs w:val="24"/>
        </w:rPr>
        <w:t xml:space="preserve"> по Московской области </w:t>
      </w:r>
      <w:proofErr w:type="spellStart"/>
      <w:r w:rsidR="00556E1E" w:rsidRPr="00556E1E">
        <w:rPr>
          <w:sz w:val="24"/>
          <w:szCs w:val="24"/>
        </w:rPr>
        <w:t>М.Ю.Зелепукина</w:t>
      </w:r>
      <w:proofErr w:type="spellEnd"/>
      <w:r w:rsidR="00556E1E" w:rsidRPr="00556E1E">
        <w:rPr>
          <w:sz w:val="24"/>
          <w:szCs w:val="24"/>
        </w:rPr>
        <w:t xml:space="preserve"> в отношении адвоката </w:t>
      </w:r>
      <w:r w:rsidR="00B12AE8">
        <w:rPr>
          <w:sz w:val="24"/>
          <w:szCs w:val="24"/>
        </w:rPr>
        <w:t>Э.Г.П.</w:t>
      </w:r>
      <w:r w:rsidR="00556E1E" w:rsidRPr="00556E1E">
        <w:rPr>
          <w:sz w:val="24"/>
          <w:szCs w:val="24"/>
        </w:rPr>
        <w:t>, имеющего регистрационный номер</w:t>
      </w:r>
      <w:proofErr w:type="gramStart"/>
      <w:r w:rsidR="00556E1E" w:rsidRPr="00556E1E">
        <w:rPr>
          <w:sz w:val="24"/>
          <w:szCs w:val="24"/>
        </w:rPr>
        <w:t xml:space="preserve"> </w:t>
      </w:r>
      <w:r w:rsidR="00B12AE8">
        <w:rPr>
          <w:sz w:val="24"/>
          <w:szCs w:val="24"/>
        </w:rPr>
        <w:t>….</w:t>
      </w:r>
      <w:proofErr w:type="gramEnd"/>
      <w:r w:rsidR="00B12AE8">
        <w:rPr>
          <w:sz w:val="24"/>
          <w:szCs w:val="24"/>
        </w:rPr>
        <w:t>.</w:t>
      </w:r>
      <w:r w:rsidR="00556E1E" w:rsidRPr="00556E1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12AE8">
        <w:rPr>
          <w:sz w:val="24"/>
          <w:szCs w:val="24"/>
        </w:rPr>
        <w:t>…..</w:t>
      </w:r>
    </w:p>
    <w:p w:rsid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56E1E" w:rsidRPr="00556E1E">
        <w:rPr>
          <w:sz w:val="24"/>
          <w:szCs w:val="24"/>
        </w:rPr>
        <w:t>Как указывается в представлении, определением Арбитражного суда г. М</w:t>
      </w:r>
      <w:r w:rsidR="00B12AE8">
        <w:rPr>
          <w:sz w:val="24"/>
          <w:szCs w:val="24"/>
        </w:rPr>
        <w:t>.</w:t>
      </w:r>
      <w:r w:rsidR="00556E1E" w:rsidRPr="00556E1E">
        <w:rPr>
          <w:sz w:val="24"/>
          <w:szCs w:val="24"/>
        </w:rPr>
        <w:t xml:space="preserve"> от 07.10.2021 г. была признана недействительной сделка по перечислению денежных средств со счета ООО </w:t>
      </w:r>
      <w:proofErr w:type="gramStart"/>
      <w:r w:rsidR="00556E1E" w:rsidRPr="00556E1E">
        <w:rPr>
          <w:sz w:val="24"/>
          <w:szCs w:val="24"/>
        </w:rPr>
        <w:t>«</w:t>
      </w:r>
      <w:r w:rsidR="00B12AE8">
        <w:rPr>
          <w:sz w:val="24"/>
          <w:szCs w:val="24"/>
        </w:rPr>
        <w:t>….</w:t>
      </w:r>
      <w:proofErr w:type="gramEnd"/>
      <w:r w:rsidR="00B12AE8">
        <w:rPr>
          <w:sz w:val="24"/>
          <w:szCs w:val="24"/>
        </w:rPr>
        <w:t>.</w:t>
      </w:r>
      <w:r w:rsidR="00556E1E" w:rsidRPr="00556E1E">
        <w:rPr>
          <w:sz w:val="24"/>
          <w:szCs w:val="24"/>
        </w:rPr>
        <w:t>» на счёт КА «</w:t>
      </w:r>
      <w:r w:rsidR="00B12AE8">
        <w:rPr>
          <w:sz w:val="24"/>
          <w:szCs w:val="24"/>
        </w:rPr>
        <w:t>…..</w:t>
      </w:r>
      <w:r w:rsidR="00556E1E" w:rsidRPr="00556E1E">
        <w:rPr>
          <w:sz w:val="24"/>
          <w:szCs w:val="24"/>
        </w:rPr>
        <w:t>» в пользу адвоката Э</w:t>
      </w:r>
      <w:r w:rsidR="00B12AE8">
        <w:rPr>
          <w:sz w:val="24"/>
          <w:szCs w:val="24"/>
        </w:rPr>
        <w:t>.</w:t>
      </w:r>
      <w:r w:rsidR="00556E1E" w:rsidRPr="00556E1E">
        <w:rPr>
          <w:sz w:val="24"/>
          <w:szCs w:val="24"/>
        </w:rPr>
        <w:t>Г.П. в размере 39 554 266, 08 рублей. Решением Арбитражного суда г. М</w:t>
      </w:r>
      <w:r w:rsidR="00B12AE8">
        <w:rPr>
          <w:sz w:val="24"/>
          <w:szCs w:val="24"/>
        </w:rPr>
        <w:t>.</w:t>
      </w:r>
      <w:r w:rsidR="00556E1E" w:rsidRPr="00556E1E">
        <w:rPr>
          <w:sz w:val="24"/>
          <w:szCs w:val="24"/>
        </w:rPr>
        <w:t xml:space="preserve"> от 06.09.2022г. Э</w:t>
      </w:r>
      <w:r w:rsidR="00B12AE8">
        <w:rPr>
          <w:sz w:val="24"/>
          <w:szCs w:val="24"/>
        </w:rPr>
        <w:t>.</w:t>
      </w:r>
      <w:r w:rsidR="00556E1E" w:rsidRPr="00556E1E">
        <w:rPr>
          <w:sz w:val="24"/>
          <w:szCs w:val="24"/>
        </w:rPr>
        <w:t>Г.П. признан банкротом. За период с 2019 по 2021 г. адвокатом было получено 62 000 000 рублей. Адвокат уклоняется от представления сведений финансовому управляющему, где находятся денежные средства, по его словам, не помнит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A85D9B">
        <w:rPr>
          <w:sz w:val="24"/>
          <w:szCs w:val="24"/>
        </w:rPr>
        <w:t>01.02.2023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83777B">
        <w:rPr>
          <w:sz w:val="24"/>
          <w:szCs w:val="24"/>
        </w:rPr>
        <w:t>.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B82FCE">
        <w:rPr>
          <w:sz w:val="24"/>
          <w:szCs w:val="24"/>
        </w:rPr>
        <w:t>07.02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82FCE">
        <w:rPr>
          <w:sz w:val="24"/>
          <w:szCs w:val="24"/>
        </w:rPr>
        <w:t>5</w:t>
      </w:r>
      <w:r w:rsidR="00556E1E">
        <w:rPr>
          <w:sz w:val="24"/>
          <w:szCs w:val="24"/>
        </w:rPr>
        <w:t>29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56E1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 xml:space="preserve">авлены объяснения, </w:t>
      </w:r>
      <w:r w:rsidR="00556E1E" w:rsidRPr="00556E1E">
        <w:rPr>
          <w:sz w:val="24"/>
          <w:szCs w:val="24"/>
        </w:rPr>
        <w:t xml:space="preserve">в которых он поясняет, что финансовый управляющий никогда не являлся его доверителем, денежные средства от ООО </w:t>
      </w:r>
      <w:proofErr w:type="gramStart"/>
      <w:r w:rsidR="00556E1E" w:rsidRPr="00556E1E">
        <w:rPr>
          <w:sz w:val="24"/>
          <w:szCs w:val="24"/>
        </w:rPr>
        <w:t>«</w:t>
      </w:r>
      <w:r w:rsidR="00B12AE8">
        <w:rPr>
          <w:sz w:val="24"/>
          <w:szCs w:val="24"/>
        </w:rPr>
        <w:t>….</w:t>
      </w:r>
      <w:proofErr w:type="gramEnd"/>
      <w:r w:rsidR="00B12AE8">
        <w:rPr>
          <w:sz w:val="24"/>
          <w:szCs w:val="24"/>
        </w:rPr>
        <w:t>.</w:t>
      </w:r>
      <w:r w:rsidR="00556E1E" w:rsidRPr="00556E1E">
        <w:rPr>
          <w:sz w:val="24"/>
          <w:szCs w:val="24"/>
        </w:rPr>
        <w:t xml:space="preserve">» в 2019-2021 гг. в качестве гонорара успеха. Единственной причиной, по которой деньги были взысканы с адвоката является то, что юридическая помощь оказывалась за год до банкротства ООО </w:t>
      </w:r>
      <w:proofErr w:type="gramStart"/>
      <w:r w:rsidR="00556E1E" w:rsidRPr="00556E1E">
        <w:rPr>
          <w:sz w:val="24"/>
          <w:szCs w:val="24"/>
        </w:rPr>
        <w:t>«</w:t>
      </w:r>
      <w:r w:rsidR="00B12AE8">
        <w:rPr>
          <w:sz w:val="24"/>
          <w:szCs w:val="24"/>
        </w:rPr>
        <w:t>….</w:t>
      </w:r>
      <w:proofErr w:type="gramEnd"/>
      <w:r w:rsidR="00B12AE8">
        <w:rPr>
          <w:sz w:val="24"/>
          <w:szCs w:val="24"/>
        </w:rPr>
        <w:t>.</w:t>
      </w:r>
      <w:r w:rsidR="00556E1E" w:rsidRPr="00556E1E">
        <w:rPr>
          <w:sz w:val="24"/>
          <w:szCs w:val="24"/>
        </w:rPr>
        <w:t>»</w:t>
      </w:r>
      <w:r w:rsidR="00F31D9C">
        <w:rPr>
          <w:sz w:val="24"/>
          <w:szCs w:val="24"/>
        </w:rPr>
        <w:t>.</w:t>
      </w:r>
    </w:p>
    <w:p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2AA3">
        <w:rPr>
          <w:sz w:val="24"/>
          <w:szCs w:val="24"/>
        </w:rPr>
        <w:t>2</w:t>
      </w:r>
      <w:r w:rsidR="002A5E9B">
        <w:rPr>
          <w:sz w:val="24"/>
          <w:szCs w:val="24"/>
        </w:rPr>
        <w:t>8.</w:t>
      </w:r>
      <w:r w:rsidR="00212AA3">
        <w:rPr>
          <w:sz w:val="24"/>
          <w:szCs w:val="24"/>
        </w:rPr>
        <w:t>02</w:t>
      </w:r>
      <w:r w:rsidR="00232792">
        <w:rPr>
          <w:sz w:val="24"/>
          <w:szCs w:val="24"/>
        </w:rPr>
        <w:t>.2023</w:t>
      </w:r>
      <w:r>
        <w:rPr>
          <w:sz w:val="24"/>
          <w:szCs w:val="24"/>
        </w:rPr>
        <w:t>г. заявитель в заседание квалификационной комиссии</w:t>
      </w:r>
      <w:r w:rsidR="002A5E9B">
        <w:rPr>
          <w:sz w:val="24"/>
          <w:szCs w:val="24"/>
        </w:rPr>
        <w:t xml:space="preserve"> не явился, уведомлен</w:t>
      </w:r>
      <w:r>
        <w:rPr>
          <w:sz w:val="24"/>
          <w:szCs w:val="24"/>
        </w:rPr>
        <w:t xml:space="preserve">. </w:t>
      </w:r>
    </w:p>
    <w:p w:rsidR="0007398C" w:rsidRPr="00446718" w:rsidRDefault="002A5E9B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212AA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556E1E">
        <w:rPr>
          <w:sz w:val="24"/>
          <w:szCs w:val="24"/>
        </w:rPr>
        <w:t>не явился, уведомлен. Представитель адвоката Э</w:t>
      </w:r>
      <w:r w:rsidR="00B12AE8">
        <w:rPr>
          <w:sz w:val="24"/>
          <w:szCs w:val="24"/>
        </w:rPr>
        <w:t>.</w:t>
      </w:r>
      <w:r w:rsidR="00556E1E">
        <w:rPr>
          <w:sz w:val="24"/>
          <w:szCs w:val="24"/>
        </w:rPr>
        <w:t>Г.П. – адвокат К</w:t>
      </w:r>
      <w:r w:rsidR="00B12AE8">
        <w:rPr>
          <w:sz w:val="24"/>
          <w:szCs w:val="24"/>
        </w:rPr>
        <w:t>.</w:t>
      </w:r>
      <w:r w:rsidR="00556E1E">
        <w:rPr>
          <w:sz w:val="24"/>
          <w:szCs w:val="24"/>
        </w:rPr>
        <w:t xml:space="preserve">М.С. – в заседание квалификационной комиссии </w:t>
      </w:r>
      <w:r w:rsidR="00925FA4">
        <w:rPr>
          <w:sz w:val="24"/>
          <w:szCs w:val="24"/>
        </w:rPr>
        <w:t>явил</w:t>
      </w:r>
      <w:r w:rsidR="00556E1E">
        <w:rPr>
          <w:sz w:val="24"/>
          <w:szCs w:val="24"/>
        </w:rPr>
        <w:t>ся</w:t>
      </w:r>
      <w:r w:rsidR="00925FA4">
        <w:rPr>
          <w:sz w:val="24"/>
          <w:szCs w:val="24"/>
        </w:rPr>
        <w:t xml:space="preserve">, </w:t>
      </w:r>
      <w:r w:rsidR="00D33C8F">
        <w:rPr>
          <w:sz w:val="24"/>
          <w:szCs w:val="24"/>
        </w:rPr>
        <w:t xml:space="preserve">возражал против </w:t>
      </w:r>
      <w:r w:rsidR="00556E1E">
        <w:rPr>
          <w:sz w:val="24"/>
          <w:szCs w:val="24"/>
        </w:rPr>
        <w:t>представления</w:t>
      </w:r>
      <w:r w:rsidR="00D33C8F">
        <w:rPr>
          <w:sz w:val="24"/>
          <w:szCs w:val="24"/>
        </w:rPr>
        <w:t>, поддержала доводы письменных объяснений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:rsidR="0007398C" w:rsidRPr="00212AA3" w:rsidRDefault="00212AA3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5E9B">
        <w:rPr>
          <w:sz w:val="24"/>
          <w:szCs w:val="24"/>
        </w:rPr>
        <w:t>8</w:t>
      </w:r>
      <w:r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556E1E" w:rsidRPr="00556E1E">
        <w:rPr>
          <w:sz w:val="24"/>
          <w:szCs w:val="24"/>
        </w:rPr>
        <w:t xml:space="preserve">о наличии в действиях адвоката </w:t>
      </w:r>
      <w:r w:rsidR="00B12AE8">
        <w:rPr>
          <w:sz w:val="24"/>
          <w:szCs w:val="24"/>
        </w:rPr>
        <w:t>Э.Г.П.</w:t>
      </w:r>
      <w:r w:rsidR="00556E1E" w:rsidRPr="00556E1E">
        <w:rPr>
          <w:sz w:val="24"/>
          <w:szCs w:val="24"/>
        </w:rPr>
        <w:t xml:space="preserve"> нарушения </w:t>
      </w:r>
      <w:proofErr w:type="spellStart"/>
      <w:r w:rsidR="00556E1E" w:rsidRPr="00556E1E">
        <w:rPr>
          <w:sz w:val="24"/>
          <w:szCs w:val="24"/>
        </w:rPr>
        <w:t>пп</w:t>
      </w:r>
      <w:proofErr w:type="spellEnd"/>
      <w:r w:rsidR="00556E1E" w:rsidRPr="00556E1E">
        <w:rPr>
          <w:sz w:val="24"/>
          <w:szCs w:val="24"/>
        </w:rPr>
        <w:t>. 1 п. 1 ст. 7 ФЗ «Об адвокатской деятельности и адвокатуре в РФ», п. 2 ст. 5, п. 1 ст. 8 КПЭА и ненадлежащем исполнении своих обязанностей перед доверителем, выразившегося в уклонении адвоката от добровольного исполнения, установленных вступившим в законную силу решением арбитражного суда, обязательств по возврату неотработанного вознаграждения перед доверителем</w:t>
      </w:r>
      <w:r w:rsidR="0007398C" w:rsidRPr="00212AA3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07398C" w:rsidRDefault="0062343A" w:rsidP="00556E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14.04.2023г. от</w:t>
      </w:r>
      <w:r w:rsidR="008E36A7">
        <w:rPr>
          <w:sz w:val="24"/>
          <w:szCs w:val="24"/>
        </w:rPr>
        <w:t xml:space="preserve"> </w:t>
      </w:r>
      <w:r w:rsidR="00556E1E">
        <w:rPr>
          <w:sz w:val="24"/>
          <w:szCs w:val="24"/>
        </w:rPr>
        <w:t>адвоката</w:t>
      </w:r>
      <w:r w:rsidR="0007398C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поступили возражения на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 квалификационной комиссии</w:t>
      </w:r>
      <w:r w:rsidR="00F94DBE">
        <w:rPr>
          <w:sz w:val="24"/>
          <w:szCs w:val="24"/>
        </w:rPr>
        <w:t xml:space="preserve"> </w:t>
      </w:r>
      <w:r>
        <w:rPr>
          <w:sz w:val="24"/>
          <w:szCs w:val="24"/>
        </w:rPr>
        <w:t>(с приложением документов)</w:t>
      </w:r>
      <w:r w:rsidR="00F94DBE">
        <w:rPr>
          <w:sz w:val="24"/>
          <w:szCs w:val="24"/>
        </w:rPr>
        <w:t>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2A5E9B">
        <w:rPr>
          <w:sz w:val="24"/>
          <w:szCs w:val="24"/>
          <w:lang w:eastAsia="en-US"/>
        </w:rPr>
        <w:t xml:space="preserve"> не явился, уведомлен. 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556E1E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не согласил</w:t>
      </w:r>
      <w:r w:rsidR="00556E1E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B7FA6" w:rsidRDefault="00DB7FA6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Являясь независимым профессиональным советником по правовым вопросам (п.1 ст.2 ФЗ «Об адвокатской деятельности и адвокатуре в РФ»), адвокат самостоятельно определяет условия заключаемых соглашений об оказании юридической помощи и объём принимаемых на себя обязательств</w:t>
      </w:r>
      <w:r w:rsidR="009E5D27">
        <w:rPr>
          <w:sz w:val="24"/>
          <w:szCs w:val="24"/>
          <w:lang w:eastAsia="en-US"/>
        </w:rPr>
        <w:t xml:space="preserve"> (ст.25 ФЗ «Об адвокатской деятельности и адвокатуре в РФ»)</w:t>
      </w:r>
      <w:r>
        <w:rPr>
          <w:sz w:val="24"/>
          <w:szCs w:val="24"/>
          <w:lang w:eastAsia="en-US"/>
        </w:rPr>
        <w:t xml:space="preserve">. Статус адвоката предполагает наличие достаточной профессиональной квалификации для организации адвокатской деятельности, обеспечивающей соблюдение действующего законодательства и внутрикорпоративных правил. </w:t>
      </w:r>
    </w:p>
    <w:p w:rsidR="009E5D27" w:rsidRDefault="009E5D27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Профессиональная независимость адвоката реализуется в рамках действующего правового регулирования, обязывающего в полном объёме соблюдать требования специального законодательства об адвокатской деятельности и адвокатуре, в том числе, воздерживаться от совершения любых действий, подрывающих доверие к адвокату и адвокатуре (п.2 ст.5 КПЭА).</w:t>
      </w:r>
    </w:p>
    <w:p w:rsidR="00DB7FA6" w:rsidRDefault="00DB7FA6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Установленные квалификационной комиссией обстоятельс</w:t>
      </w:r>
      <w:r w:rsidR="00027C2C">
        <w:rPr>
          <w:sz w:val="24"/>
          <w:szCs w:val="24"/>
          <w:lang w:eastAsia="en-US"/>
        </w:rPr>
        <w:t xml:space="preserve">тва свидетельствуют о совершении адвокатом действий, </w:t>
      </w:r>
      <w:r w:rsidR="009E5D27">
        <w:rPr>
          <w:sz w:val="24"/>
          <w:szCs w:val="24"/>
          <w:lang w:eastAsia="en-US"/>
        </w:rPr>
        <w:t xml:space="preserve">не соответствующих требованиям честного, добросовестного, разумного и своевременного исполнения профессиональных обязанностей (п.1 ст.8 КПЭА), </w:t>
      </w:r>
      <w:r w:rsidR="001B2C7C">
        <w:rPr>
          <w:sz w:val="24"/>
          <w:szCs w:val="24"/>
          <w:lang w:eastAsia="en-US"/>
        </w:rPr>
        <w:t xml:space="preserve">и </w:t>
      </w:r>
      <w:r w:rsidR="00027C2C">
        <w:rPr>
          <w:sz w:val="24"/>
          <w:szCs w:val="24"/>
          <w:lang w:eastAsia="en-US"/>
        </w:rPr>
        <w:t>очевидно дискредитирующих адвоката как представителя профессионального сообщества, отвечающего повышенным этическим и деловым стандартам.</w:t>
      </w:r>
    </w:p>
    <w:p w:rsidR="00027C2C" w:rsidRDefault="00027C2C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Неисполнение </w:t>
      </w:r>
      <w:r w:rsidR="001E66D4">
        <w:rPr>
          <w:sz w:val="24"/>
          <w:szCs w:val="24"/>
          <w:lang w:eastAsia="en-US"/>
        </w:rPr>
        <w:t xml:space="preserve">в добровольном порядке </w:t>
      </w:r>
      <w:r>
        <w:rPr>
          <w:sz w:val="24"/>
          <w:szCs w:val="24"/>
          <w:lang w:eastAsia="en-US"/>
        </w:rPr>
        <w:t xml:space="preserve">требований, вытекающих из вступившего в законную силу судебного акта, </w:t>
      </w:r>
      <w:r w:rsidR="001E66D4">
        <w:rPr>
          <w:sz w:val="24"/>
          <w:szCs w:val="24"/>
          <w:lang w:eastAsia="en-US"/>
        </w:rPr>
        <w:t xml:space="preserve">установившего неосновательность получения и удержания значительных денежных средств, </w:t>
      </w:r>
      <w:r>
        <w:rPr>
          <w:sz w:val="24"/>
          <w:szCs w:val="24"/>
          <w:lang w:eastAsia="en-US"/>
        </w:rPr>
        <w:t xml:space="preserve">является длящимся нарушением требований </w:t>
      </w:r>
      <w:r w:rsidR="001B2C7C">
        <w:rPr>
          <w:sz w:val="24"/>
          <w:szCs w:val="24"/>
          <w:lang w:eastAsia="en-US"/>
        </w:rPr>
        <w:t>закона. Совет констатирует недобросовестность поведения адвоката, в том числе применительно к его действиям в рамках процедур банкротства и объяснениям в процессе дисциплинарного разбирательства.</w:t>
      </w:r>
      <w:r>
        <w:rPr>
          <w:sz w:val="24"/>
          <w:szCs w:val="24"/>
          <w:lang w:eastAsia="en-US"/>
        </w:rPr>
        <w:t xml:space="preserve"> </w:t>
      </w:r>
    </w:p>
    <w:p w:rsidR="001B2C7C" w:rsidRDefault="001B2C7C" w:rsidP="00BF4C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отклоняет довод возражений адвоката на заключение квалификационной комиссии относительно давности совершённого проступка, исключающей привлечение к дисциплинарной ответственности.</w:t>
      </w:r>
      <w:r w:rsidR="00BF4C2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Установленное квалификационной комиссией уклонение от возврата полученного вознаграждения в размере, </w:t>
      </w:r>
      <w:r w:rsidR="002710DF">
        <w:rPr>
          <w:sz w:val="24"/>
          <w:szCs w:val="24"/>
          <w:lang w:eastAsia="en-US"/>
        </w:rPr>
        <w:t>определённом</w:t>
      </w:r>
      <w:r>
        <w:rPr>
          <w:sz w:val="24"/>
          <w:szCs w:val="24"/>
          <w:lang w:eastAsia="en-US"/>
        </w:rPr>
        <w:t xml:space="preserve"> вступившим в законную силу судебным актом арбитражного суда</w:t>
      </w:r>
      <w:r w:rsidR="002710D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="002710DF">
        <w:rPr>
          <w:sz w:val="24"/>
          <w:szCs w:val="24"/>
          <w:lang w:eastAsia="en-US"/>
        </w:rPr>
        <w:t>является длящимся нарушением</w:t>
      </w:r>
      <w:r w:rsidR="001E66D4">
        <w:rPr>
          <w:sz w:val="24"/>
          <w:szCs w:val="24"/>
          <w:lang w:eastAsia="en-US"/>
        </w:rPr>
        <w:t>, при котором срок привлечения к дисциплинарной ответственности начинает течь с момента прекращения нарушения (п.5 ст.18 КПЭА)</w:t>
      </w:r>
      <w:r w:rsidR="002710DF">
        <w:rPr>
          <w:sz w:val="24"/>
          <w:szCs w:val="24"/>
          <w:lang w:eastAsia="en-US"/>
        </w:rPr>
        <w:t>. Адвокатом не представлено ни разумных объяснений в отношении полученных денежных средств, ни подтверждения добросовестных действий, направленных на фактическое исполнение денежных обязательств.</w:t>
      </w:r>
    </w:p>
    <w:p w:rsidR="002710DF" w:rsidRDefault="002710DF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отклоняет ссылку адвоката на поведение </w:t>
      </w:r>
      <w:r w:rsidR="001E66D4">
        <w:rPr>
          <w:sz w:val="24"/>
          <w:szCs w:val="24"/>
          <w:lang w:eastAsia="en-US"/>
        </w:rPr>
        <w:t xml:space="preserve">его процессуальных оппонентов </w:t>
      </w:r>
      <w:r>
        <w:rPr>
          <w:sz w:val="24"/>
          <w:szCs w:val="24"/>
          <w:lang w:eastAsia="en-US"/>
        </w:rPr>
        <w:t xml:space="preserve">и </w:t>
      </w:r>
      <w:r w:rsidR="001E66D4">
        <w:rPr>
          <w:sz w:val="24"/>
          <w:szCs w:val="24"/>
          <w:lang w:eastAsia="en-US"/>
        </w:rPr>
        <w:t xml:space="preserve">характеризующие их </w:t>
      </w:r>
      <w:r>
        <w:rPr>
          <w:sz w:val="24"/>
          <w:szCs w:val="24"/>
          <w:lang w:eastAsia="en-US"/>
        </w:rPr>
        <w:t xml:space="preserve">данные, в том числе арбитражных управляющих, т.к. данные обстоятельства не отменяют правового значения судебных решений и не снимают с адвоката обязанностей по </w:t>
      </w:r>
      <w:r w:rsidR="001E66D4">
        <w:rPr>
          <w:sz w:val="24"/>
          <w:szCs w:val="24"/>
          <w:lang w:eastAsia="en-US"/>
        </w:rPr>
        <w:t xml:space="preserve">обеспечению </w:t>
      </w:r>
      <w:r>
        <w:rPr>
          <w:sz w:val="24"/>
          <w:szCs w:val="24"/>
          <w:lang w:eastAsia="en-US"/>
        </w:rPr>
        <w:t>соблюдени</w:t>
      </w:r>
      <w:r w:rsidR="001E66D4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специального законодательства об адвокатской деятельности и адвокатуре.</w:t>
      </w:r>
    </w:p>
    <w:p w:rsidR="002710DF" w:rsidRDefault="002710DF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</w:t>
      </w:r>
      <w:r w:rsidR="00A77631">
        <w:rPr>
          <w:sz w:val="24"/>
          <w:szCs w:val="24"/>
          <w:lang w:eastAsia="en-US"/>
        </w:rPr>
        <w:t>ограничивается объявлением предупреждения</w:t>
      </w:r>
      <w:r w:rsidR="00BF4C2B">
        <w:rPr>
          <w:sz w:val="24"/>
          <w:szCs w:val="24"/>
          <w:lang w:eastAsia="en-US"/>
        </w:rPr>
        <w:t>,</w:t>
      </w:r>
      <w:r w:rsidR="00A77631">
        <w:rPr>
          <w:sz w:val="24"/>
          <w:szCs w:val="24"/>
          <w:lang w:eastAsia="en-US"/>
        </w:rPr>
        <w:t xml:space="preserve"> предоставля</w:t>
      </w:r>
      <w:r w:rsidR="00BF4C2B">
        <w:rPr>
          <w:sz w:val="24"/>
          <w:szCs w:val="24"/>
          <w:lang w:eastAsia="en-US"/>
        </w:rPr>
        <w:t>я</w:t>
      </w:r>
      <w:r w:rsidR="00A7763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адвокат</w:t>
      </w:r>
      <w:r w:rsidR="00A77631">
        <w:rPr>
          <w:sz w:val="24"/>
          <w:szCs w:val="24"/>
          <w:lang w:eastAsia="en-US"/>
        </w:rPr>
        <w:t>у</w:t>
      </w:r>
      <w:r>
        <w:rPr>
          <w:sz w:val="24"/>
          <w:szCs w:val="24"/>
          <w:lang w:eastAsia="en-US"/>
        </w:rPr>
        <w:t xml:space="preserve"> возможност</w:t>
      </w:r>
      <w:r w:rsidR="00A77631"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 xml:space="preserve"> принять </w:t>
      </w:r>
      <w:r w:rsidR="00A77631">
        <w:rPr>
          <w:sz w:val="24"/>
          <w:szCs w:val="24"/>
          <w:lang w:eastAsia="en-US"/>
        </w:rPr>
        <w:t xml:space="preserve">эффективные </w:t>
      </w:r>
      <w:r>
        <w:rPr>
          <w:sz w:val="24"/>
          <w:szCs w:val="24"/>
          <w:lang w:eastAsia="en-US"/>
        </w:rPr>
        <w:t xml:space="preserve">меры </w:t>
      </w:r>
      <w:r w:rsidR="001E66D4"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 xml:space="preserve"> незамедлительному фактическому исполнению </w:t>
      </w:r>
      <w:r w:rsidR="00A77631">
        <w:rPr>
          <w:sz w:val="24"/>
          <w:szCs w:val="24"/>
          <w:lang w:eastAsia="en-US"/>
        </w:rPr>
        <w:t xml:space="preserve">установленных в судебном порядке </w:t>
      </w:r>
      <w:r>
        <w:rPr>
          <w:sz w:val="24"/>
          <w:szCs w:val="24"/>
          <w:lang w:eastAsia="en-US"/>
        </w:rPr>
        <w:t>денежных обязательств</w:t>
      </w:r>
      <w:r w:rsidR="00A77631">
        <w:rPr>
          <w:sz w:val="24"/>
          <w:szCs w:val="24"/>
          <w:lang w:eastAsia="en-US"/>
        </w:rPr>
        <w:t xml:space="preserve">, дальнейшее неисполнение которых может послужить основанием для возбуждения </w:t>
      </w:r>
      <w:r w:rsidR="00BF4C2B">
        <w:rPr>
          <w:sz w:val="24"/>
          <w:szCs w:val="24"/>
          <w:lang w:eastAsia="en-US"/>
        </w:rPr>
        <w:t xml:space="preserve">в отношении адвоката </w:t>
      </w:r>
      <w:r w:rsidR="00A77631">
        <w:rPr>
          <w:sz w:val="24"/>
          <w:szCs w:val="24"/>
          <w:lang w:eastAsia="en-US"/>
        </w:rPr>
        <w:t>отдельного дисциплинарного производства.</w:t>
      </w:r>
    </w:p>
    <w:p w:rsidR="00A77631" w:rsidRPr="00027C2C" w:rsidRDefault="00A77631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считает нужным отдельно отметить, что неправомерные действия адвокатов в делах о несостоятельности (банкротстве) наносят особый репутационный ущерб адвокатскому сообществу в целом, т.к. позволяют предполагать, что правовой статус адвоката </w:t>
      </w:r>
      <w:r w:rsidR="00BF4C2B">
        <w:rPr>
          <w:sz w:val="24"/>
          <w:szCs w:val="24"/>
          <w:lang w:eastAsia="en-US"/>
        </w:rPr>
        <w:t>может быть использован в незаконных или недобросовестных целях, противоречащих общественным интересам</w:t>
      </w:r>
      <w:r w:rsidR="0087797A">
        <w:rPr>
          <w:sz w:val="24"/>
          <w:szCs w:val="24"/>
          <w:lang w:eastAsia="en-US"/>
        </w:rPr>
        <w:t xml:space="preserve"> в отношениях, регулируемых законодательством о банкротстве</w:t>
      </w:r>
      <w:r w:rsidR="00BF4C2B">
        <w:rPr>
          <w:sz w:val="24"/>
          <w:szCs w:val="24"/>
          <w:lang w:eastAsia="en-US"/>
        </w:rPr>
        <w:t>.</w:t>
      </w:r>
      <w:r w:rsidR="0087797A">
        <w:rPr>
          <w:sz w:val="24"/>
          <w:szCs w:val="24"/>
          <w:lang w:eastAsia="en-US"/>
        </w:rPr>
        <w:t xml:space="preserve"> Действия </w:t>
      </w:r>
      <w:r w:rsidR="00F302E2">
        <w:rPr>
          <w:sz w:val="24"/>
          <w:szCs w:val="24"/>
          <w:lang w:eastAsia="en-US"/>
        </w:rPr>
        <w:t xml:space="preserve">отдельного </w:t>
      </w:r>
      <w:r w:rsidR="0087797A">
        <w:rPr>
          <w:sz w:val="24"/>
          <w:szCs w:val="24"/>
          <w:lang w:eastAsia="en-US"/>
        </w:rPr>
        <w:t xml:space="preserve">адвоката, уклоняющегося от возврата необоснованно </w:t>
      </w:r>
      <w:r w:rsidR="00F302E2">
        <w:rPr>
          <w:sz w:val="24"/>
          <w:szCs w:val="24"/>
          <w:lang w:eastAsia="en-US"/>
        </w:rPr>
        <w:t>полученных денежных средств доверителя по решению суда, провоцирует формирование неблагоприятной практики обобщений и экстраполяций, оправдывающих ревизию гонорарной практики в адвокатуре и правового регулирования условий заключаемых адвокатами соглашений об оказании юридической помощи.</w:t>
      </w:r>
    </w:p>
    <w:p w:rsidR="00184298" w:rsidRPr="0044671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84298" w:rsidRPr="0044671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Pr="00446718" w:rsidRDefault="00184298" w:rsidP="0018429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84298" w:rsidRDefault="00184298" w:rsidP="00184298">
      <w:pPr>
        <w:jc w:val="both"/>
        <w:rPr>
          <w:sz w:val="24"/>
          <w:szCs w:val="24"/>
          <w:lang w:eastAsia="en-US"/>
        </w:rPr>
      </w:pPr>
    </w:p>
    <w:p w:rsidR="00184298" w:rsidRPr="00212AA3" w:rsidRDefault="00184298" w:rsidP="002A5E9B">
      <w:pPr>
        <w:pStyle w:val="af5"/>
        <w:numPr>
          <w:ilvl w:val="0"/>
          <w:numId w:val="50"/>
        </w:numPr>
        <w:jc w:val="both"/>
        <w:rPr>
          <w:sz w:val="24"/>
          <w:szCs w:val="24"/>
        </w:rPr>
      </w:pPr>
      <w:r w:rsidRPr="00212AA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556E1E" w:rsidRPr="00556E1E">
        <w:rPr>
          <w:sz w:val="24"/>
          <w:szCs w:val="24"/>
        </w:rPr>
        <w:t>пп</w:t>
      </w:r>
      <w:proofErr w:type="spellEnd"/>
      <w:r w:rsidR="00556E1E" w:rsidRPr="00556E1E">
        <w:rPr>
          <w:sz w:val="24"/>
          <w:szCs w:val="24"/>
        </w:rPr>
        <w:t>. 1 п. 1 ст. 7 ФЗ «Об адвокатской деятельности и адвокатуре в РФ», п. 2 ст. 5, п. 1 ст. 8 КПЭА и ненадлежащем исполнении своих обязанностей перед доверителем, выразившегося в уклонении адвоката от добровольного исполнения, установленных вступившим в законную силу решением арбитражного суда, обязательств по возврату неотработанного вознаграждения перед доверителем</w:t>
      </w:r>
      <w:r w:rsidRPr="00212AA3">
        <w:rPr>
          <w:rFonts w:eastAsia="Calibri"/>
          <w:sz w:val="24"/>
          <w:szCs w:val="24"/>
        </w:rPr>
        <w:t>.</w:t>
      </w:r>
    </w:p>
    <w:p w:rsidR="00184298" w:rsidRPr="00212AA3" w:rsidRDefault="00184298" w:rsidP="00212AA3">
      <w:pPr>
        <w:pStyle w:val="af5"/>
        <w:numPr>
          <w:ilvl w:val="0"/>
          <w:numId w:val="50"/>
        </w:numPr>
        <w:jc w:val="both"/>
        <w:rPr>
          <w:sz w:val="24"/>
          <w:szCs w:val="24"/>
        </w:rPr>
      </w:pPr>
      <w:r w:rsidRPr="00212AA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5E7AEB">
        <w:rPr>
          <w:sz w:val="24"/>
          <w:szCs w:val="24"/>
        </w:rPr>
        <w:t>предупреждения</w:t>
      </w:r>
      <w:r w:rsidRPr="00212AA3">
        <w:rPr>
          <w:sz w:val="24"/>
          <w:szCs w:val="24"/>
        </w:rPr>
        <w:t xml:space="preserve"> в отношении адвоката </w:t>
      </w:r>
      <w:r w:rsidR="00B12AE8">
        <w:rPr>
          <w:sz w:val="24"/>
          <w:szCs w:val="24"/>
        </w:rPr>
        <w:t>Э.Г.П.</w:t>
      </w:r>
      <w:r w:rsidRPr="00212AA3">
        <w:rPr>
          <w:sz w:val="24"/>
          <w:szCs w:val="24"/>
        </w:rPr>
        <w:t>, имеюще</w:t>
      </w:r>
      <w:r w:rsidR="00763BD4">
        <w:rPr>
          <w:sz w:val="24"/>
          <w:szCs w:val="24"/>
        </w:rPr>
        <w:t>го</w:t>
      </w:r>
      <w:r w:rsidRPr="00212AA3">
        <w:rPr>
          <w:sz w:val="24"/>
          <w:szCs w:val="24"/>
        </w:rPr>
        <w:t xml:space="preserve"> регистрационный номер</w:t>
      </w:r>
      <w:proofErr w:type="gramStart"/>
      <w:r w:rsidRPr="00212AA3">
        <w:rPr>
          <w:sz w:val="24"/>
          <w:szCs w:val="24"/>
        </w:rPr>
        <w:t xml:space="preserve"> </w:t>
      </w:r>
      <w:r w:rsidR="00B12AE8">
        <w:rPr>
          <w:sz w:val="24"/>
          <w:szCs w:val="24"/>
        </w:rPr>
        <w:t>….</w:t>
      </w:r>
      <w:proofErr w:type="gramEnd"/>
      <w:r w:rsidR="00B12AE8">
        <w:rPr>
          <w:sz w:val="24"/>
          <w:szCs w:val="24"/>
        </w:rPr>
        <w:t>.</w:t>
      </w:r>
      <w:r w:rsidRPr="00212AA3">
        <w:rPr>
          <w:sz w:val="24"/>
          <w:szCs w:val="24"/>
        </w:rPr>
        <w:t xml:space="preserve"> в реестре адвокатов Московской области.</w:t>
      </w:r>
    </w:p>
    <w:p w:rsidR="00184298" w:rsidRDefault="00184298" w:rsidP="00184298">
      <w:pPr>
        <w:jc w:val="both"/>
        <w:rPr>
          <w:sz w:val="24"/>
          <w:szCs w:val="24"/>
        </w:rPr>
      </w:pPr>
    </w:p>
    <w:p w:rsidR="00184298" w:rsidRDefault="00184298" w:rsidP="007C2324">
      <w:pPr>
        <w:jc w:val="both"/>
        <w:rPr>
          <w:sz w:val="24"/>
          <w:szCs w:val="24"/>
          <w:lang w:eastAsia="en-US"/>
        </w:rPr>
      </w:pPr>
    </w:p>
    <w:p w:rsidR="0007398C" w:rsidRPr="00184298" w:rsidRDefault="002A5E9B" w:rsidP="00184298">
      <w:pPr>
        <w:rPr>
          <w:color w:val="000000"/>
          <w:sz w:val="24"/>
          <w:szCs w:val="24"/>
        </w:rPr>
      </w:pPr>
      <w:r>
        <w:rPr>
          <w:sz w:val="24"/>
        </w:rPr>
        <w:t xml:space="preserve">       </w:t>
      </w:r>
      <w:r w:rsidR="00184298">
        <w:rPr>
          <w:sz w:val="24"/>
        </w:rPr>
        <w:t xml:space="preserve">И.о. Президента                                                                                        </w:t>
      </w:r>
      <w:proofErr w:type="spellStart"/>
      <w:r w:rsidR="00184298"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D4B" w:rsidRDefault="00A47D4B" w:rsidP="00C01A07">
      <w:r>
        <w:separator/>
      </w:r>
    </w:p>
  </w:endnote>
  <w:endnote w:type="continuationSeparator" w:id="0">
    <w:p w:rsidR="00A47D4B" w:rsidRDefault="00A47D4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D4B" w:rsidRDefault="00A47D4B" w:rsidP="00C01A07">
      <w:r>
        <w:separator/>
      </w:r>
    </w:p>
  </w:footnote>
  <w:footnote w:type="continuationSeparator" w:id="0">
    <w:p w:rsidR="00A47D4B" w:rsidRDefault="00A47D4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DA47A2" w:rsidRDefault="00DC5E0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C23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844B5"/>
    <w:multiLevelType w:val="hybridMultilevel"/>
    <w:tmpl w:val="04CE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E001A"/>
    <w:multiLevelType w:val="hybridMultilevel"/>
    <w:tmpl w:val="2FF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D0467"/>
    <w:multiLevelType w:val="hybridMultilevel"/>
    <w:tmpl w:val="8744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6224B"/>
    <w:multiLevelType w:val="hybridMultilevel"/>
    <w:tmpl w:val="B74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E072B34"/>
    <w:multiLevelType w:val="hybridMultilevel"/>
    <w:tmpl w:val="BF9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4D962E6"/>
    <w:multiLevelType w:val="hybridMultilevel"/>
    <w:tmpl w:val="5FE8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33123680">
    <w:abstractNumId w:val="48"/>
  </w:num>
  <w:num w:numId="2" w16cid:durableId="897203912">
    <w:abstractNumId w:val="23"/>
  </w:num>
  <w:num w:numId="3" w16cid:durableId="1172376105">
    <w:abstractNumId w:val="33"/>
  </w:num>
  <w:num w:numId="4" w16cid:durableId="768041724">
    <w:abstractNumId w:val="32"/>
  </w:num>
  <w:num w:numId="5" w16cid:durableId="127819857">
    <w:abstractNumId w:val="42"/>
  </w:num>
  <w:num w:numId="6" w16cid:durableId="621765838">
    <w:abstractNumId w:val="4"/>
  </w:num>
  <w:num w:numId="7" w16cid:durableId="139265186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1042956">
    <w:abstractNumId w:val="12"/>
  </w:num>
  <w:num w:numId="9" w16cid:durableId="371347922">
    <w:abstractNumId w:val="46"/>
  </w:num>
  <w:num w:numId="10" w16cid:durableId="1298334993">
    <w:abstractNumId w:val="15"/>
  </w:num>
  <w:num w:numId="11" w16cid:durableId="1592348756">
    <w:abstractNumId w:val="44"/>
  </w:num>
  <w:num w:numId="12" w16cid:durableId="12534028">
    <w:abstractNumId w:val="13"/>
  </w:num>
  <w:num w:numId="13" w16cid:durableId="1412583246">
    <w:abstractNumId w:val="9"/>
  </w:num>
  <w:num w:numId="14" w16cid:durableId="1731729325">
    <w:abstractNumId w:val="38"/>
  </w:num>
  <w:num w:numId="15" w16cid:durableId="871919066">
    <w:abstractNumId w:val="35"/>
  </w:num>
  <w:num w:numId="16" w16cid:durableId="899512838">
    <w:abstractNumId w:val="25"/>
  </w:num>
  <w:num w:numId="17" w16cid:durableId="166480924">
    <w:abstractNumId w:val="26"/>
  </w:num>
  <w:num w:numId="18" w16cid:durableId="1395540670">
    <w:abstractNumId w:val="29"/>
  </w:num>
  <w:num w:numId="19" w16cid:durableId="1450852444">
    <w:abstractNumId w:val="43"/>
  </w:num>
  <w:num w:numId="20" w16cid:durableId="1465853710">
    <w:abstractNumId w:val="3"/>
  </w:num>
  <w:num w:numId="21" w16cid:durableId="850724388">
    <w:abstractNumId w:val="10"/>
  </w:num>
  <w:num w:numId="22" w16cid:durableId="102265013">
    <w:abstractNumId w:val="24"/>
  </w:num>
  <w:num w:numId="23" w16cid:durableId="248737887">
    <w:abstractNumId w:val="1"/>
  </w:num>
  <w:num w:numId="24" w16cid:durableId="903301360">
    <w:abstractNumId w:val="8"/>
  </w:num>
  <w:num w:numId="25" w16cid:durableId="1464157489">
    <w:abstractNumId w:val="19"/>
  </w:num>
  <w:num w:numId="26" w16cid:durableId="1816097832">
    <w:abstractNumId w:val="7"/>
  </w:num>
  <w:num w:numId="27" w16cid:durableId="1698044650">
    <w:abstractNumId w:val="6"/>
  </w:num>
  <w:num w:numId="28" w16cid:durableId="38239394">
    <w:abstractNumId w:val="45"/>
  </w:num>
  <w:num w:numId="29" w16cid:durableId="835147702">
    <w:abstractNumId w:val="20"/>
  </w:num>
  <w:num w:numId="30" w16cid:durableId="2052069849">
    <w:abstractNumId w:val="40"/>
  </w:num>
  <w:num w:numId="31" w16cid:durableId="789587127">
    <w:abstractNumId w:val="21"/>
  </w:num>
  <w:num w:numId="32" w16cid:durableId="1617328258">
    <w:abstractNumId w:val="30"/>
  </w:num>
  <w:num w:numId="33" w16cid:durableId="944270354">
    <w:abstractNumId w:val="39"/>
  </w:num>
  <w:num w:numId="34" w16cid:durableId="1581016310">
    <w:abstractNumId w:val="11"/>
  </w:num>
  <w:num w:numId="35" w16cid:durableId="1129782713">
    <w:abstractNumId w:val="5"/>
  </w:num>
  <w:num w:numId="36" w16cid:durableId="1912276186">
    <w:abstractNumId w:val="47"/>
  </w:num>
  <w:num w:numId="37" w16cid:durableId="1265386030">
    <w:abstractNumId w:val="37"/>
  </w:num>
  <w:num w:numId="38" w16cid:durableId="1880775012">
    <w:abstractNumId w:val="16"/>
  </w:num>
  <w:num w:numId="39" w16cid:durableId="737480857">
    <w:abstractNumId w:val="0"/>
  </w:num>
  <w:num w:numId="40" w16cid:durableId="761220948">
    <w:abstractNumId w:val="2"/>
  </w:num>
  <w:num w:numId="41" w16cid:durableId="849294725">
    <w:abstractNumId w:val="17"/>
  </w:num>
  <w:num w:numId="42" w16cid:durableId="856774116">
    <w:abstractNumId w:val="41"/>
  </w:num>
  <w:num w:numId="43" w16cid:durableId="1573079828">
    <w:abstractNumId w:val="27"/>
  </w:num>
  <w:num w:numId="44" w16cid:durableId="908687588">
    <w:abstractNumId w:val="14"/>
  </w:num>
  <w:num w:numId="45" w16cid:durableId="2055156352">
    <w:abstractNumId w:val="31"/>
  </w:num>
  <w:num w:numId="46" w16cid:durableId="252207646">
    <w:abstractNumId w:val="22"/>
  </w:num>
  <w:num w:numId="47" w16cid:durableId="1227573086">
    <w:abstractNumId w:val="34"/>
  </w:num>
  <w:num w:numId="48" w16cid:durableId="1078475522">
    <w:abstractNumId w:val="36"/>
  </w:num>
  <w:num w:numId="49" w16cid:durableId="1073551337">
    <w:abstractNumId w:val="28"/>
  </w:num>
  <w:num w:numId="50" w16cid:durableId="124158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27C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D1B"/>
    <w:rsid w:val="001B2C7C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66D4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0DF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7062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E1E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1299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E7AEB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3A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3695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3B0"/>
    <w:rsid w:val="007635F2"/>
    <w:rsid w:val="00763BD4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324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3777B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97A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5D27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D4B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7631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2AE8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4C2B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FA6"/>
    <w:rsid w:val="00DC562B"/>
    <w:rsid w:val="00DC59B0"/>
    <w:rsid w:val="00DC5BA6"/>
    <w:rsid w:val="00DC5E07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5AC8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02E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CE62"/>
  <w15:docId w15:val="{439C69EA-2BC7-46A0-AEE5-FADF4B7A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1261</Words>
  <Characters>7189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2023-03-24T07:17:00Z</cp:lastPrinted>
  <dcterms:created xsi:type="dcterms:W3CDTF">2023-04-19T19:25:00Z</dcterms:created>
  <dcterms:modified xsi:type="dcterms:W3CDTF">2023-05-15T09:25:00Z</dcterms:modified>
</cp:coreProperties>
</file>